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0BF30" w14:textId="03C93085" w:rsidR="00EB6484" w:rsidRPr="00652D95" w:rsidRDefault="00500588" w:rsidP="00652D95">
      <w:pPr>
        <w:jc w:val="center"/>
        <w:rPr>
          <w:b/>
          <w:bCs/>
        </w:rPr>
      </w:pPr>
      <w:r>
        <w:rPr>
          <w:b/>
          <w:bCs/>
        </w:rPr>
        <w:t>DCUSA</w:t>
      </w:r>
      <w:r w:rsidRPr="00652D95">
        <w:rPr>
          <w:b/>
          <w:bCs/>
        </w:rPr>
        <w:t xml:space="preserve"> </w:t>
      </w:r>
      <w:r w:rsidR="007F3303" w:rsidRPr="00652D95">
        <w:rPr>
          <w:b/>
          <w:bCs/>
        </w:rPr>
        <w:t xml:space="preserve">MHHS Transition document </w:t>
      </w:r>
      <w:r>
        <w:rPr>
          <w:b/>
          <w:bCs/>
        </w:rPr>
        <w:t>v0.1</w:t>
      </w:r>
    </w:p>
    <w:p w14:paraId="63E1D3D3" w14:textId="38A11122" w:rsidR="007F3303" w:rsidRDefault="007F3303">
      <w:r w:rsidRPr="00652D95">
        <w:rPr>
          <w:b/>
          <w:bCs/>
        </w:rPr>
        <w:t xml:space="preserve">Changes made </w:t>
      </w:r>
      <w:r w:rsidR="00500588">
        <w:rPr>
          <w:b/>
          <w:bCs/>
        </w:rPr>
        <w:t>since</w:t>
      </w:r>
      <w:r w:rsidRPr="00652D95">
        <w:rPr>
          <w:b/>
          <w:bCs/>
        </w:rPr>
        <w:t xml:space="preserve"> 15.3 </w:t>
      </w:r>
      <w:r w:rsidR="00652D95" w:rsidRPr="00652D95">
        <w:rPr>
          <w:b/>
          <w:bCs/>
        </w:rPr>
        <w:t>v0.</w:t>
      </w:r>
      <w:r w:rsidR="00500588">
        <w:rPr>
          <w:b/>
          <w:bCs/>
        </w:rPr>
        <w:t>2</w:t>
      </w:r>
      <w:r w:rsidR="00652D95" w:rsidRPr="00652D95">
        <w:rPr>
          <w:b/>
          <w:bCs/>
        </w:rPr>
        <w:t xml:space="preserve"> </w:t>
      </w:r>
      <w:r w:rsidRPr="00652D95">
        <w:rPr>
          <w:b/>
          <w:bCs/>
        </w:rPr>
        <w:t>are</w:t>
      </w:r>
      <w:r>
        <w:t>:</w:t>
      </w:r>
    </w:p>
    <w:p w14:paraId="729B2D98" w14:textId="7E02F853" w:rsidR="00652D95" w:rsidRDefault="00500588" w:rsidP="00652D95">
      <w:pPr>
        <w:pStyle w:val="ListParagraph"/>
        <w:numPr>
          <w:ilvl w:val="0"/>
          <w:numId w:val="2"/>
        </w:numPr>
        <w:spacing w:before="120" w:after="120" w:line="240" w:lineRule="auto"/>
        <w:ind w:left="851" w:hanging="851"/>
        <w:contextualSpacing w:val="0"/>
      </w:pPr>
      <w:r>
        <w:t xml:space="preserve">New issue title in readiness for </w:t>
      </w:r>
      <w:proofErr w:type="gramStart"/>
      <w:r>
        <w:t>submission;</w:t>
      </w:r>
      <w:proofErr w:type="gramEnd"/>
    </w:p>
    <w:p w14:paraId="6FCD47D9" w14:textId="42B9F2EB" w:rsidR="00500588" w:rsidRDefault="00500588" w:rsidP="00652D95">
      <w:pPr>
        <w:pStyle w:val="ListParagraph"/>
        <w:numPr>
          <w:ilvl w:val="0"/>
          <w:numId w:val="2"/>
        </w:numPr>
        <w:spacing w:before="120" w:after="120" w:line="240" w:lineRule="auto"/>
        <w:ind w:left="851" w:hanging="851"/>
        <w:contextualSpacing w:val="0"/>
      </w:pPr>
      <w:r>
        <w:t xml:space="preserve">Includes all approved but not yet implemented DCPs (395 and 414) but only DCP414 affected this </w:t>
      </w:r>
      <w:proofErr w:type="gramStart"/>
      <w:r>
        <w:t>document;</w:t>
      </w:r>
      <w:proofErr w:type="gramEnd"/>
    </w:p>
    <w:p w14:paraId="3CD32C0C" w14:textId="00770217" w:rsidR="00500588" w:rsidRDefault="00500588" w:rsidP="00652D95">
      <w:pPr>
        <w:pStyle w:val="ListParagraph"/>
        <w:numPr>
          <w:ilvl w:val="0"/>
          <w:numId w:val="2"/>
        </w:numPr>
        <w:spacing w:before="120" w:after="120" w:line="240" w:lineRule="auto"/>
        <w:ind w:left="851" w:hanging="851"/>
        <w:contextualSpacing w:val="0"/>
      </w:pPr>
      <w:r>
        <w:t xml:space="preserve">An introductory page </w:t>
      </w:r>
      <w:proofErr w:type="gramStart"/>
      <w:r>
        <w:t>added;</w:t>
      </w:r>
      <w:proofErr w:type="gramEnd"/>
    </w:p>
    <w:p w14:paraId="6F9E5B6F" w14:textId="400D8140" w:rsidR="00500588" w:rsidRDefault="00500588" w:rsidP="00652D95">
      <w:pPr>
        <w:pStyle w:val="ListParagraph"/>
        <w:numPr>
          <w:ilvl w:val="0"/>
          <w:numId w:val="2"/>
        </w:numPr>
        <w:spacing w:before="120" w:after="120" w:line="240" w:lineRule="auto"/>
        <w:ind w:left="851" w:hanging="851"/>
        <w:contextualSpacing w:val="0"/>
      </w:pPr>
      <w:r>
        <w:t>New definitions included “CT” and “Meter Serial Number</w:t>
      </w:r>
      <w:proofErr w:type="gramStart"/>
      <w:r>
        <w:t>”</w:t>
      </w:r>
      <w:r w:rsidR="00811D0A">
        <w:t>;</w:t>
      </w:r>
      <w:proofErr w:type="gramEnd"/>
    </w:p>
    <w:p w14:paraId="4927F647" w14:textId="7C2DB420" w:rsidR="00811D0A" w:rsidRDefault="00811D0A" w:rsidP="00652D95">
      <w:pPr>
        <w:pStyle w:val="ListParagraph"/>
        <w:numPr>
          <w:ilvl w:val="0"/>
          <w:numId w:val="2"/>
        </w:numPr>
        <w:spacing w:before="120" w:after="120" w:line="240" w:lineRule="auto"/>
        <w:ind w:left="851" w:hanging="851"/>
        <w:contextualSpacing w:val="0"/>
      </w:pPr>
      <w:r>
        <w:t xml:space="preserve">The definition of “MHHS” now in clean rather than strikethrough </w:t>
      </w:r>
      <w:proofErr w:type="gramStart"/>
      <w:r>
        <w:t>i.e.</w:t>
      </w:r>
      <w:proofErr w:type="gramEnd"/>
      <w:r>
        <w:t xml:space="preserve"> would already be in DCUSA by the time this document is to be implemented;</w:t>
      </w:r>
    </w:p>
    <w:p w14:paraId="0F94E77C" w14:textId="47E57118" w:rsidR="00500588" w:rsidRDefault="00500588" w:rsidP="00652D95">
      <w:pPr>
        <w:pStyle w:val="ListParagraph"/>
        <w:numPr>
          <w:ilvl w:val="0"/>
          <w:numId w:val="2"/>
        </w:numPr>
        <w:spacing w:before="120" w:after="120" w:line="240" w:lineRule="auto"/>
        <w:ind w:left="851" w:hanging="851"/>
        <w:contextualSpacing w:val="0"/>
      </w:pPr>
      <w:r>
        <w:t>Updates to clause 19</w:t>
      </w:r>
      <w:r w:rsidR="00811D0A">
        <w:t>, amends 19.12 and new clauses 1913 to 19.16 added</w:t>
      </w:r>
      <w:proofErr w:type="gramStart"/>
      <w:r w:rsidR="00811D0A">
        <w:t>.</w:t>
      </w:r>
      <w:r>
        <w:t>;</w:t>
      </w:r>
      <w:proofErr w:type="gramEnd"/>
    </w:p>
    <w:p w14:paraId="4EC9A349" w14:textId="6249A965" w:rsidR="00500588" w:rsidRDefault="00500588" w:rsidP="00652D95">
      <w:pPr>
        <w:pStyle w:val="ListParagraph"/>
        <w:numPr>
          <w:ilvl w:val="0"/>
          <w:numId w:val="2"/>
        </w:numPr>
        <w:spacing w:before="120" w:after="120" w:line="240" w:lineRule="auto"/>
        <w:ind w:left="851" w:hanging="851"/>
        <w:contextualSpacing w:val="0"/>
      </w:pPr>
      <w:r>
        <w:t>Updates to Schedule 16 throughout</w:t>
      </w:r>
      <w:r w:rsidR="00811D0A">
        <w:t xml:space="preserve"> including new tariff name and an updated Part 4.</w:t>
      </w:r>
    </w:p>
    <w:p w14:paraId="43A149CC" w14:textId="77777777" w:rsidR="00811D0A" w:rsidRDefault="00811D0A" w:rsidP="00811D0A">
      <w:pPr>
        <w:spacing w:before="120" w:after="120" w:line="240" w:lineRule="auto"/>
      </w:pPr>
    </w:p>
    <w:p w14:paraId="43B88F1D" w14:textId="68BA3B61" w:rsidR="00811D0A" w:rsidRPr="00E632FE" w:rsidRDefault="00811D0A" w:rsidP="00811D0A">
      <w:pPr>
        <w:spacing w:before="120" w:after="120" w:line="240" w:lineRule="auto"/>
        <w:rPr>
          <w:color w:val="FF0000"/>
        </w:rPr>
      </w:pPr>
      <w:r w:rsidRPr="00E632FE">
        <w:rPr>
          <w:color w:val="FF0000"/>
        </w:rPr>
        <w:t>Key note; the following paragraphs have been impacted by DCP414 and MHHS and need a review to see if they sit together or need a further amendment. They are:</w:t>
      </w:r>
    </w:p>
    <w:p w14:paraId="0AA37B28" w14:textId="09FF8B09" w:rsidR="00811D0A" w:rsidRPr="00E632FE" w:rsidRDefault="00811D0A" w:rsidP="00811D0A">
      <w:pPr>
        <w:spacing w:before="120" w:after="120" w:line="240" w:lineRule="auto"/>
        <w:rPr>
          <w:color w:val="FF0000"/>
        </w:rPr>
      </w:pPr>
      <w:r w:rsidRPr="00E632FE">
        <w:rPr>
          <w:color w:val="FF0000"/>
        </w:rPr>
        <w:t xml:space="preserve">Paragraph </w:t>
      </w:r>
      <w:proofErr w:type="gramStart"/>
      <w:r w:rsidRPr="00E632FE">
        <w:rPr>
          <w:color w:val="FF0000"/>
        </w:rPr>
        <w:t>80;</w:t>
      </w:r>
      <w:proofErr w:type="gramEnd"/>
    </w:p>
    <w:p w14:paraId="3E29663B" w14:textId="195F03BD" w:rsidR="00E632FE" w:rsidRPr="00E632FE" w:rsidRDefault="00E632FE" w:rsidP="00811D0A">
      <w:pPr>
        <w:spacing w:before="120" w:after="120" w:line="240" w:lineRule="auto"/>
        <w:rPr>
          <w:color w:val="FF0000"/>
        </w:rPr>
      </w:pPr>
      <w:r w:rsidRPr="00E632FE">
        <w:rPr>
          <w:color w:val="FF0000"/>
        </w:rPr>
        <w:t>Paragraph 132C;</w:t>
      </w:r>
      <w:r>
        <w:rPr>
          <w:color w:val="FF0000"/>
        </w:rPr>
        <w:t xml:space="preserve"> and</w:t>
      </w:r>
    </w:p>
    <w:p w14:paraId="39D97802" w14:textId="7880EAE5" w:rsidR="00811D0A" w:rsidRPr="00E632FE" w:rsidRDefault="00811D0A" w:rsidP="00811D0A">
      <w:pPr>
        <w:spacing w:before="120" w:after="120" w:line="240" w:lineRule="auto"/>
        <w:rPr>
          <w:color w:val="FF0000"/>
        </w:rPr>
      </w:pPr>
      <w:r w:rsidRPr="00E632FE">
        <w:rPr>
          <w:color w:val="FF0000"/>
        </w:rPr>
        <w:t>Paragraph 135A</w:t>
      </w:r>
    </w:p>
    <w:sectPr w:rsidR="00811D0A" w:rsidRPr="00E632FE" w:rsidSect="008C1E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F7D8E"/>
    <w:multiLevelType w:val="hybridMultilevel"/>
    <w:tmpl w:val="F9F83C5C"/>
    <w:lvl w:ilvl="0" w:tplc="5C4AF8D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B3092"/>
    <w:multiLevelType w:val="hybridMultilevel"/>
    <w:tmpl w:val="FDE49AD4"/>
    <w:lvl w:ilvl="0" w:tplc="DA74131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55830">
    <w:abstractNumId w:val="0"/>
  </w:num>
  <w:num w:numId="2" w16cid:durableId="786394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303"/>
    <w:rsid w:val="00221DC0"/>
    <w:rsid w:val="00233006"/>
    <w:rsid w:val="002F09DB"/>
    <w:rsid w:val="00310B3E"/>
    <w:rsid w:val="00475AF5"/>
    <w:rsid w:val="004A0EE7"/>
    <w:rsid w:val="004D69E6"/>
    <w:rsid w:val="00500588"/>
    <w:rsid w:val="00583B35"/>
    <w:rsid w:val="00652D95"/>
    <w:rsid w:val="00765432"/>
    <w:rsid w:val="007F3303"/>
    <w:rsid w:val="00811D0A"/>
    <w:rsid w:val="00851F09"/>
    <w:rsid w:val="008C1EAE"/>
    <w:rsid w:val="0094278E"/>
    <w:rsid w:val="00A7220E"/>
    <w:rsid w:val="00B26EDE"/>
    <w:rsid w:val="00C15957"/>
    <w:rsid w:val="00CE6508"/>
    <w:rsid w:val="00D05898"/>
    <w:rsid w:val="00D160B6"/>
    <w:rsid w:val="00D161EB"/>
    <w:rsid w:val="00E6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E90B6"/>
  <w15:chartTrackingRefBased/>
  <w15:docId w15:val="{994FF01C-6292-46B3-B197-773D3CDD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303"/>
    <w:pPr>
      <w:ind w:left="720"/>
      <w:contextualSpacing/>
    </w:pPr>
  </w:style>
  <w:style w:type="paragraph" w:styleId="Revision">
    <w:name w:val="Revision"/>
    <w:hidden/>
    <w:uiPriority w:val="99"/>
    <w:semiHidden/>
    <w:rsid w:val="00D160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Lawton</dc:creator>
  <cp:keywords/>
  <dc:description/>
  <cp:lastModifiedBy>Andy Green</cp:lastModifiedBy>
  <cp:revision>2</cp:revision>
  <dcterms:created xsi:type="dcterms:W3CDTF">2023-08-29T09:55:00Z</dcterms:created>
  <dcterms:modified xsi:type="dcterms:W3CDTF">2023-08-29T09:55:00Z</dcterms:modified>
</cp:coreProperties>
</file>